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E11DE" w:rsidRDefault="005E11DE" w:rsidP="005E11DE">
      <w:pPr>
        <w:rPr>
          <w:rFonts w:ascii="Calibri Light" w:hAnsi="Calibri Light"/>
          <w:b/>
          <w:bCs/>
        </w:rPr>
      </w:pPr>
      <w:r>
        <w:rPr>
          <w:rFonts w:ascii="Calibri Light" w:hAnsi="Calibri Light"/>
          <w:b/>
          <w:bCs/>
        </w:rPr>
        <w:t>REAGIM PUBLIK</w:t>
      </w:r>
    </w:p>
    <w:p w:rsidR="005E11DE" w:rsidRDefault="005E11DE" w:rsidP="005E11DE">
      <w:pPr>
        <w:rPr>
          <w:rFonts w:ascii="Calibri Light" w:hAnsi="Calibri Light"/>
        </w:rPr>
      </w:pPr>
    </w:p>
    <w:p w:rsidR="005E11DE" w:rsidRDefault="005E11DE" w:rsidP="005E11DE">
      <w:pPr>
        <w:rPr>
          <w:rFonts w:ascii="Calibri Light" w:hAnsi="Calibri Light"/>
          <w:b/>
          <w:bCs/>
          <w:i/>
          <w:iCs/>
        </w:rPr>
      </w:pPr>
      <w:r>
        <w:rPr>
          <w:rFonts w:ascii="Calibri Light" w:hAnsi="Calibri Light"/>
          <w:b/>
          <w:bCs/>
          <w:i/>
          <w:iCs/>
        </w:rPr>
        <w:t>Mbi shpifjet dhe manipulimet e fundit të Bejtullah Deliut</w:t>
      </w:r>
    </w:p>
    <w:p w:rsidR="005E11DE" w:rsidRDefault="005E11DE" w:rsidP="005E11DE">
      <w:pPr>
        <w:rPr>
          <w:rFonts w:ascii="Calibri Light" w:hAnsi="Calibri Light"/>
        </w:rPr>
      </w:pPr>
    </w:p>
    <w:p w:rsidR="005E11DE" w:rsidRDefault="005E11DE" w:rsidP="005E11DE">
      <w:pPr>
        <w:rPr>
          <w:rFonts w:ascii="Calibri Light" w:hAnsi="Calibri Light"/>
        </w:rPr>
      </w:pPr>
      <w:r>
        <w:rPr>
          <w:rFonts w:ascii="Calibri Light" w:hAnsi="Calibri Light"/>
        </w:rPr>
        <w:t xml:space="preserve">Në lidhje me publikimin e fundit të z. Bejtullah Deliu, i cili përpiqet të rikrijojë veten si “viktimë” pas një procesi që ka kaluar nëpër duart e Policisë, Prokurorisë, </w:t>
      </w:r>
      <w:proofErr w:type="spellStart"/>
      <w:r>
        <w:rPr>
          <w:rFonts w:ascii="Calibri Light" w:hAnsi="Calibri Light"/>
        </w:rPr>
        <w:t>Forenzikës</w:t>
      </w:r>
      <w:proofErr w:type="spellEnd"/>
      <w:r>
        <w:rPr>
          <w:rFonts w:ascii="Calibri Light" w:hAnsi="Calibri Light"/>
        </w:rPr>
        <w:t xml:space="preserve"> dhe dy shkallëve të gjyqësorit, ndjej detyrim moral dhe profesional t’i drejtohem opinionit me disa sqarime të domosdoshme.</w:t>
      </w:r>
    </w:p>
    <w:p w:rsidR="005E11DE" w:rsidRDefault="005E11DE" w:rsidP="005E11DE">
      <w:pPr>
        <w:rPr>
          <w:rFonts w:ascii="Calibri Light" w:hAnsi="Calibri Light"/>
        </w:rPr>
      </w:pPr>
    </w:p>
    <w:p w:rsidR="005E11DE" w:rsidRDefault="005E11DE" w:rsidP="005E11DE">
      <w:pPr>
        <w:pStyle w:val="ListParagraph"/>
        <w:numPr>
          <w:ilvl w:val="0"/>
          <w:numId w:val="1"/>
        </w:numPr>
        <w:rPr>
          <w:rFonts w:ascii="Calibri Light" w:hAnsi="Calibri Light"/>
          <w:b/>
          <w:bCs/>
        </w:rPr>
      </w:pPr>
      <w:r>
        <w:rPr>
          <w:rFonts w:ascii="Calibri Light" w:hAnsi="Calibri Light"/>
          <w:b/>
          <w:bCs/>
        </w:rPr>
        <w:t xml:space="preserve">Faktet nuk i ndryshon asnjë status në </w:t>
      </w:r>
      <w:proofErr w:type="spellStart"/>
      <w:r>
        <w:rPr>
          <w:rFonts w:ascii="Calibri Light" w:hAnsi="Calibri Light"/>
          <w:b/>
          <w:bCs/>
        </w:rPr>
        <w:t>Facebook</w:t>
      </w:r>
      <w:proofErr w:type="spellEnd"/>
    </w:p>
    <w:p w:rsidR="005E11DE" w:rsidRDefault="005E11DE" w:rsidP="005E11DE">
      <w:pPr>
        <w:rPr>
          <w:rFonts w:ascii="Calibri Light" w:hAnsi="Calibri Light"/>
        </w:rPr>
      </w:pPr>
    </w:p>
    <w:p w:rsidR="005E11DE" w:rsidRDefault="005E11DE" w:rsidP="005E11DE">
      <w:pPr>
        <w:rPr>
          <w:rFonts w:ascii="Calibri Light" w:hAnsi="Calibri Light"/>
        </w:rPr>
      </w:pPr>
      <w:r>
        <w:rPr>
          <w:rFonts w:ascii="Calibri Light" w:hAnsi="Calibri Light"/>
        </w:rPr>
        <w:t>Më 28 shkurt 2023, në Zyrën Postare Rahovec 01 janë futur 7,000 euro monedha metalike nga vëllai i z. Deliu. Njësia Rajonale për Hetimin e Krimeve Ekonomike dhe Korrupsionit në Gjakovë (</w:t>
      </w:r>
      <w:proofErr w:type="spellStart"/>
      <w:r>
        <w:rPr>
          <w:rFonts w:ascii="Calibri Light" w:hAnsi="Calibri Light"/>
        </w:rPr>
        <w:t>NjRHKEK</w:t>
      </w:r>
      <w:proofErr w:type="spellEnd"/>
      <w:r>
        <w:rPr>
          <w:rFonts w:ascii="Calibri Light" w:hAnsi="Calibri Light"/>
        </w:rPr>
        <w:t xml:space="preserve">) ka sekuestruar 4,434 euro, një pjesë e të cilave ka rezultuar false nga ekspertiza e </w:t>
      </w:r>
      <w:proofErr w:type="spellStart"/>
      <w:r>
        <w:rPr>
          <w:rFonts w:ascii="Calibri Light" w:hAnsi="Calibri Light"/>
        </w:rPr>
        <w:t>Forenzikës</w:t>
      </w:r>
      <w:proofErr w:type="spellEnd"/>
      <w:r>
        <w:rPr>
          <w:rFonts w:ascii="Calibri Light" w:hAnsi="Calibri Light"/>
        </w:rPr>
        <w:t>.</w:t>
      </w:r>
    </w:p>
    <w:p w:rsidR="005E11DE" w:rsidRDefault="005E11DE" w:rsidP="005E11DE">
      <w:pPr>
        <w:rPr>
          <w:rFonts w:ascii="Calibri Light" w:hAnsi="Calibri Light"/>
        </w:rPr>
      </w:pPr>
    </w:p>
    <w:p w:rsidR="005E11DE" w:rsidRDefault="005E11DE" w:rsidP="005E11DE">
      <w:pPr>
        <w:rPr>
          <w:rFonts w:ascii="Calibri Light" w:hAnsi="Calibri Light"/>
        </w:rPr>
      </w:pPr>
      <w:r>
        <w:rPr>
          <w:rFonts w:ascii="Calibri Light" w:hAnsi="Calibri Light"/>
        </w:rPr>
        <w:t>Këto nuk janë opinione. Janë fakte të dokumentuara me procesverbale, të firmosura nga policia dhe vetë punonjësit e postës.</w:t>
      </w:r>
    </w:p>
    <w:p w:rsidR="005E11DE" w:rsidRDefault="005E11DE" w:rsidP="005E11DE">
      <w:pPr>
        <w:rPr>
          <w:rFonts w:ascii="Calibri Light" w:hAnsi="Calibri Light"/>
        </w:rPr>
      </w:pPr>
    </w:p>
    <w:p w:rsidR="005E11DE" w:rsidRDefault="005E11DE" w:rsidP="005E11DE">
      <w:pPr>
        <w:rPr>
          <w:rFonts w:ascii="Calibri Light" w:hAnsi="Calibri Light"/>
        </w:rPr>
      </w:pPr>
      <w:r>
        <w:rPr>
          <w:rFonts w:ascii="Calibri Light" w:hAnsi="Calibri Light"/>
        </w:rPr>
        <w:t>Asnjë status në rrjete sociale nuk i shlyen dot.</w:t>
      </w:r>
    </w:p>
    <w:p w:rsidR="005E11DE" w:rsidRDefault="005E11DE" w:rsidP="005E11DE">
      <w:pPr>
        <w:rPr>
          <w:rFonts w:ascii="Calibri Light" w:hAnsi="Calibri Light"/>
        </w:rPr>
      </w:pPr>
    </w:p>
    <w:p w:rsidR="005E11DE" w:rsidRDefault="005E11DE" w:rsidP="005E11DE">
      <w:pPr>
        <w:pStyle w:val="ListParagraph"/>
        <w:numPr>
          <w:ilvl w:val="0"/>
          <w:numId w:val="1"/>
        </w:numPr>
        <w:rPr>
          <w:rFonts w:ascii="Calibri Light" w:hAnsi="Calibri Light"/>
          <w:b/>
          <w:bCs/>
        </w:rPr>
      </w:pPr>
      <w:r>
        <w:rPr>
          <w:rFonts w:ascii="Calibri Light" w:hAnsi="Calibri Light"/>
          <w:b/>
          <w:bCs/>
        </w:rPr>
        <w:t>Inspektorati veproi me autorizim dhe në prani të Policisë</w:t>
      </w:r>
    </w:p>
    <w:p w:rsidR="005E11DE" w:rsidRDefault="005E11DE" w:rsidP="005E11DE">
      <w:pPr>
        <w:rPr>
          <w:rFonts w:ascii="Calibri Light" w:hAnsi="Calibri Light"/>
        </w:rPr>
      </w:pPr>
    </w:p>
    <w:p w:rsidR="005E11DE" w:rsidRDefault="005E11DE" w:rsidP="005E11DE">
      <w:pPr>
        <w:rPr>
          <w:rFonts w:ascii="Calibri Light" w:hAnsi="Calibri Light"/>
        </w:rPr>
      </w:pPr>
      <w:r>
        <w:rPr>
          <w:rFonts w:ascii="Calibri Light" w:hAnsi="Calibri Light"/>
        </w:rPr>
        <w:t>Inspektimi është kryer:</w:t>
      </w:r>
    </w:p>
    <w:p w:rsidR="005E11DE" w:rsidRDefault="005E11DE" w:rsidP="005E11DE">
      <w:pPr>
        <w:pStyle w:val="ListParagraph"/>
        <w:numPr>
          <w:ilvl w:val="0"/>
          <w:numId w:val="2"/>
        </w:numPr>
        <w:rPr>
          <w:rFonts w:ascii="Calibri Light" w:hAnsi="Calibri Light"/>
        </w:rPr>
      </w:pPr>
      <w:r>
        <w:rPr>
          <w:rFonts w:ascii="Calibri Light" w:hAnsi="Calibri Light"/>
        </w:rPr>
        <w:t>brenda detyrave dhe përgjegjësive të Inspektoratit Postar,</w:t>
      </w:r>
    </w:p>
    <w:p w:rsidR="005E11DE" w:rsidRDefault="005E11DE" w:rsidP="005E11DE">
      <w:pPr>
        <w:pStyle w:val="ListParagraph"/>
        <w:numPr>
          <w:ilvl w:val="0"/>
          <w:numId w:val="2"/>
        </w:numPr>
        <w:rPr>
          <w:rFonts w:ascii="Calibri Light" w:hAnsi="Calibri Light"/>
        </w:rPr>
      </w:pPr>
      <w:r>
        <w:rPr>
          <w:rFonts w:ascii="Calibri Light" w:hAnsi="Calibri Light"/>
        </w:rPr>
        <w:t xml:space="preserve">me autorizim të </w:t>
      </w:r>
      <w:proofErr w:type="spellStart"/>
      <w:r>
        <w:rPr>
          <w:rFonts w:ascii="Calibri Light" w:hAnsi="Calibri Light"/>
        </w:rPr>
        <w:t>Kryeshefes</w:t>
      </w:r>
      <w:proofErr w:type="spellEnd"/>
      <w:r>
        <w:rPr>
          <w:rFonts w:ascii="Calibri Light" w:hAnsi="Calibri Light"/>
        </w:rPr>
        <w:t xml:space="preserve"> Ekzekutive,</w:t>
      </w:r>
    </w:p>
    <w:p w:rsidR="005E11DE" w:rsidRDefault="005E11DE" w:rsidP="005E11DE">
      <w:pPr>
        <w:pStyle w:val="ListParagraph"/>
        <w:numPr>
          <w:ilvl w:val="0"/>
          <w:numId w:val="2"/>
        </w:numPr>
        <w:rPr>
          <w:rFonts w:ascii="Calibri Light" w:hAnsi="Calibri Light"/>
        </w:rPr>
      </w:pPr>
      <w:r>
        <w:rPr>
          <w:rFonts w:ascii="Calibri Light" w:hAnsi="Calibri Light"/>
        </w:rPr>
        <w:t xml:space="preserve">në prani të </w:t>
      </w:r>
      <w:proofErr w:type="spellStart"/>
      <w:r>
        <w:rPr>
          <w:rFonts w:ascii="Calibri Light" w:hAnsi="Calibri Light"/>
        </w:rPr>
        <w:t>NjRHKEK</w:t>
      </w:r>
      <w:proofErr w:type="spellEnd"/>
      <w:r>
        <w:rPr>
          <w:rFonts w:ascii="Calibri Light" w:hAnsi="Calibri Light"/>
        </w:rPr>
        <w:t xml:space="preserve"> – Gjakovë,</w:t>
      </w:r>
    </w:p>
    <w:p w:rsidR="005E11DE" w:rsidRDefault="005E11DE" w:rsidP="005E11DE">
      <w:pPr>
        <w:pStyle w:val="ListParagraph"/>
        <w:numPr>
          <w:ilvl w:val="0"/>
          <w:numId w:val="2"/>
        </w:numPr>
        <w:rPr>
          <w:rFonts w:ascii="Calibri Light" w:hAnsi="Calibri Light"/>
        </w:rPr>
      </w:pPr>
      <w:r>
        <w:rPr>
          <w:rFonts w:ascii="Calibri Light" w:hAnsi="Calibri Light"/>
        </w:rPr>
        <w:t>dhe me procedura të standardizuara.</w:t>
      </w:r>
    </w:p>
    <w:p w:rsidR="005E11DE" w:rsidRDefault="005E11DE" w:rsidP="005E11DE">
      <w:pPr>
        <w:rPr>
          <w:rFonts w:ascii="Calibri Light" w:hAnsi="Calibri Light"/>
        </w:rPr>
      </w:pPr>
    </w:p>
    <w:p w:rsidR="005E11DE" w:rsidRDefault="005E11DE" w:rsidP="005E11DE">
      <w:pPr>
        <w:rPr>
          <w:rFonts w:ascii="Calibri Light" w:hAnsi="Calibri Light"/>
        </w:rPr>
      </w:pPr>
      <w:r>
        <w:rPr>
          <w:rFonts w:ascii="Calibri Light" w:hAnsi="Calibri Light"/>
        </w:rPr>
        <w:t>Çdo veprim është i dokumentuar. Çdo hap ka ndodhur nën mbikëqyrje institucionale.</w:t>
      </w:r>
    </w:p>
    <w:p w:rsidR="005E11DE" w:rsidRDefault="005E11DE" w:rsidP="005E11DE">
      <w:pPr>
        <w:rPr>
          <w:rFonts w:ascii="Calibri Light" w:hAnsi="Calibri Light"/>
        </w:rPr>
      </w:pPr>
    </w:p>
    <w:p w:rsidR="005E11DE" w:rsidRDefault="005E11DE" w:rsidP="005E11DE">
      <w:pPr>
        <w:rPr>
          <w:rFonts w:ascii="Calibri Light" w:hAnsi="Calibri Light"/>
        </w:rPr>
      </w:pPr>
      <w:r>
        <w:rPr>
          <w:rFonts w:ascii="Calibri Light" w:hAnsi="Calibri Light"/>
        </w:rPr>
        <w:t>Të flasësh për “inspektim të paligjshëm” kur e ke policinë në zyrë dhe monedhat në tavolinë, është thjesht tentativë për mashtrim publik.</w:t>
      </w:r>
    </w:p>
    <w:p w:rsidR="005E11DE" w:rsidRDefault="005E11DE" w:rsidP="005E11DE">
      <w:pPr>
        <w:rPr>
          <w:rFonts w:ascii="Calibri Light" w:hAnsi="Calibri Light"/>
        </w:rPr>
      </w:pPr>
    </w:p>
    <w:p w:rsidR="005E11DE" w:rsidRDefault="005E11DE" w:rsidP="005E11DE">
      <w:pPr>
        <w:pStyle w:val="ListParagraph"/>
        <w:numPr>
          <w:ilvl w:val="0"/>
          <w:numId w:val="1"/>
        </w:numPr>
        <w:rPr>
          <w:rFonts w:ascii="Calibri Light" w:hAnsi="Calibri Light"/>
          <w:b/>
          <w:bCs/>
        </w:rPr>
      </w:pPr>
      <w:r>
        <w:rPr>
          <w:rFonts w:ascii="Calibri Light" w:hAnsi="Calibri Light"/>
          <w:b/>
          <w:bCs/>
        </w:rPr>
        <w:t>Shpifjet për “kërcënim me jetë” janë gënjeshtra të kulluara</w:t>
      </w:r>
    </w:p>
    <w:p w:rsidR="005E11DE" w:rsidRDefault="005E11DE" w:rsidP="005E11DE">
      <w:pPr>
        <w:rPr>
          <w:rFonts w:ascii="Calibri Light" w:hAnsi="Calibri Light"/>
        </w:rPr>
      </w:pPr>
    </w:p>
    <w:p w:rsidR="005E11DE" w:rsidRDefault="005E11DE" w:rsidP="005E11DE">
      <w:pPr>
        <w:rPr>
          <w:rFonts w:ascii="Calibri Light" w:hAnsi="Calibri Light"/>
        </w:rPr>
      </w:pPr>
      <w:r>
        <w:rPr>
          <w:rFonts w:ascii="Calibri Light" w:hAnsi="Calibri Light"/>
        </w:rPr>
        <w:t>Deklarata e tij se unë paskam “kërcënuar me jetë” dhe se paskam qenë “i liruar me kusht” është shpifje brutale.</w:t>
      </w:r>
    </w:p>
    <w:p w:rsidR="005E11DE" w:rsidRDefault="005E11DE" w:rsidP="005E11DE">
      <w:pPr>
        <w:rPr>
          <w:rFonts w:ascii="Calibri Light" w:hAnsi="Calibri Light"/>
        </w:rPr>
      </w:pPr>
    </w:p>
    <w:p w:rsidR="005E11DE" w:rsidRDefault="005E11DE" w:rsidP="005E11DE">
      <w:pPr>
        <w:rPr>
          <w:rFonts w:ascii="Calibri Light" w:hAnsi="Calibri Light"/>
        </w:rPr>
      </w:pPr>
      <w:r>
        <w:rPr>
          <w:rFonts w:ascii="Calibri Light" w:hAnsi="Calibri Light"/>
        </w:rPr>
        <w:t>Unë nuk kam qenë asnjëherë i dënuar, jo me kusht, jo pa kusht, jo nga EULEX, jo nga gjykatat vendore.</w:t>
      </w:r>
    </w:p>
    <w:p w:rsidR="005E11DE" w:rsidRDefault="005E11DE" w:rsidP="005E11DE">
      <w:pPr>
        <w:rPr>
          <w:rFonts w:ascii="Calibri Light" w:hAnsi="Calibri Light"/>
        </w:rPr>
      </w:pPr>
    </w:p>
    <w:p w:rsidR="005E11DE" w:rsidRDefault="005E11DE" w:rsidP="005E11DE">
      <w:pPr>
        <w:rPr>
          <w:rFonts w:ascii="Calibri Light" w:hAnsi="Calibri Light"/>
        </w:rPr>
      </w:pPr>
      <w:r>
        <w:rPr>
          <w:rFonts w:ascii="Calibri Light" w:hAnsi="Calibri Light"/>
        </w:rPr>
        <w:t>Të bësh akuza të tilla pa asnjë provë është shkelje e rëndë morale dhe ligjore.</w:t>
      </w:r>
    </w:p>
    <w:p w:rsidR="005E11DE" w:rsidRDefault="005E11DE" w:rsidP="005E11DE">
      <w:pPr>
        <w:rPr>
          <w:rFonts w:ascii="Calibri Light" w:hAnsi="Calibri Light"/>
        </w:rPr>
      </w:pPr>
    </w:p>
    <w:p w:rsidR="005E11DE" w:rsidRDefault="005E11DE" w:rsidP="005E11DE">
      <w:pPr>
        <w:rPr>
          <w:rFonts w:ascii="Calibri Light" w:hAnsi="Calibri Light"/>
        </w:rPr>
      </w:pPr>
      <w:r>
        <w:rPr>
          <w:rFonts w:ascii="Calibri Light" w:hAnsi="Calibri Light"/>
        </w:rPr>
        <w:t xml:space="preserve">Nëse dikush ka pretenduar kërcënim në vitin 2014, rruga e vetme ishte Policia — jo </w:t>
      </w:r>
      <w:proofErr w:type="spellStart"/>
      <w:r>
        <w:rPr>
          <w:rFonts w:ascii="Calibri Light" w:hAnsi="Calibri Light"/>
        </w:rPr>
        <w:t>Facebook</w:t>
      </w:r>
      <w:proofErr w:type="spellEnd"/>
      <w:r>
        <w:rPr>
          <w:rFonts w:ascii="Calibri Light" w:hAnsi="Calibri Light"/>
        </w:rPr>
        <w:t>-u 11 vite më pas.</w:t>
      </w:r>
    </w:p>
    <w:p w:rsidR="005E11DE" w:rsidRDefault="005E11DE" w:rsidP="005E11DE">
      <w:pPr>
        <w:rPr>
          <w:rFonts w:ascii="Calibri Light" w:hAnsi="Calibri Light"/>
        </w:rPr>
      </w:pPr>
    </w:p>
    <w:p w:rsidR="005E11DE" w:rsidRDefault="005E11DE" w:rsidP="005E11DE">
      <w:pPr>
        <w:rPr>
          <w:rFonts w:ascii="Calibri Light" w:hAnsi="Calibri Light"/>
        </w:rPr>
      </w:pPr>
      <w:r>
        <w:rPr>
          <w:rFonts w:ascii="Calibri Light" w:hAnsi="Calibri Light"/>
        </w:rPr>
        <w:t>Edhe ky trillim bie vetvetiu.</w:t>
      </w:r>
    </w:p>
    <w:p w:rsidR="005E11DE" w:rsidRDefault="005E11DE" w:rsidP="005E11DE">
      <w:pPr>
        <w:rPr>
          <w:rFonts w:ascii="Calibri Light" w:hAnsi="Calibri Light"/>
        </w:rPr>
      </w:pPr>
    </w:p>
    <w:p w:rsidR="005E11DE" w:rsidRDefault="005E11DE" w:rsidP="005E11DE">
      <w:pPr>
        <w:pStyle w:val="ListParagraph"/>
        <w:numPr>
          <w:ilvl w:val="0"/>
          <w:numId w:val="1"/>
        </w:numPr>
        <w:rPr>
          <w:rFonts w:ascii="Calibri Light" w:hAnsi="Calibri Light"/>
          <w:b/>
          <w:bCs/>
        </w:rPr>
      </w:pPr>
      <w:r>
        <w:rPr>
          <w:rFonts w:ascii="Calibri Light" w:hAnsi="Calibri Light"/>
          <w:b/>
          <w:bCs/>
        </w:rPr>
        <w:t>DVR-ja nuk është kukull e imagjinatës së askujt</w:t>
      </w:r>
    </w:p>
    <w:p w:rsidR="005E11DE" w:rsidRDefault="005E11DE" w:rsidP="005E11DE">
      <w:pPr>
        <w:rPr>
          <w:rFonts w:ascii="Calibri Light" w:hAnsi="Calibri Light"/>
        </w:rPr>
      </w:pPr>
    </w:p>
    <w:p w:rsidR="005E11DE" w:rsidRDefault="005E11DE" w:rsidP="005E11DE">
      <w:pPr>
        <w:rPr>
          <w:rFonts w:ascii="Calibri Light" w:hAnsi="Calibri Light"/>
        </w:rPr>
      </w:pPr>
      <w:r>
        <w:rPr>
          <w:rFonts w:ascii="Calibri Light" w:hAnsi="Calibri Light"/>
        </w:rPr>
        <w:lastRenderedPageBreak/>
        <w:t>Pajisjet e vëzhgimit (DVR) mirëmbahen vetëm nga kompania e kontraktuar. Ato nuk preken, nuk merren dhe nuk kontrollohen nga Inspektorati.</w:t>
      </w:r>
    </w:p>
    <w:p w:rsidR="005E11DE" w:rsidRDefault="005E11DE" w:rsidP="005E11DE">
      <w:pPr>
        <w:rPr>
          <w:rFonts w:ascii="Calibri Light" w:hAnsi="Calibri Light"/>
        </w:rPr>
      </w:pPr>
    </w:p>
    <w:p w:rsidR="005E11DE" w:rsidRDefault="005E11DE" w:rsidP="005E11DE">
      <w:pPr>
        <w:rPr>
          <w:rFonts w:ascii="Calibri Light" w:hAnsi="Calibri Light"/>
        </w:rPr>
      </w:pPr>
      <w:r>
        <w:rPr>
          <w:rFonts w:ascii="Calibri Light" w:hAnsi="Calibri Light"/>
        </w:rPr>
        <w:t>Për më tepër, ndërhyrja teknike nga kompania është bërë në prani të Policisë së Kosovës.</w:t>
      </w:r>
    </w:p>
    <w:p w:rsidR="005E11DE" w:rsidRDefault="005E11DE" w:rsidP="005E11DE">
      <w:pPr>
        <w:rPr>
          <w:rFonts w:ascii="Calibri Light" w:hAnsi="Calibri Light"/>
        </w:rPr>
      </w:pPr>
    </w:p>
    <w:p w:rsidR="005E11DE" w:rsidRDefault="005E11DE" w:rsidP="005E11DE">
      <w:pPr>
        <w:rPr>
          <w:rFonts w:ascii="Calibri Light" w:hAnsi="Calibri Light"/>
        </w:rPr>
      </w:pPr>
      <w:r>
        <w:rPr>
          <w:rFonts w:ascii="Calibri Light" w:hAnsi="Calibri Light"/>
        </w:rPr>
        <w:t xml:space="preserve">Çdo insinuatë për “fshirje provash” është spektakël i pastër </w:t>
      </w:r>
      <w:proofErr w:type="spellStart"/>
      <w:r>
        <w:rPr>
          <w:rFonts w:ascii="Calibri Light" w:hAnsi="Calibri Light"/>
        </w:rPr>
        <w:t>imagjinativ</w:t>
      </w:r>
      <w:proofErr w:type="spellEnd"/>
      <w:r>
        <w:rPr>
          <w:rFonts w:ascii="Calibri Light" w:hAnsi="Calibri Light"/>
        </w:rPr>
        <w:t>, pa asnjë fakt.</w:t>
      </w:r>
    </w:p>
    <w:p w:rsidR="005E11DE" w:rsidRDefault="005E11DE" w:rsidP="005E11DE">
      <w:pPr>
        <w:rPr>
          <w:rFonts w:ascii="Calibri Light" w:hAnsi="Calibri Light"/>
        </w:rPr>
      </w:pPr>
    </w:p>
    <w:p w:rsidR="005E11DE" w:rsidRDefault="005E11DE" w:rsidP="005E11DE">
      <w:pPr>
        <w:pStyle w:val="ListParagraph"/>
        <w:numPr>
          <w:ilvl w:val="0"/>
          <w:numId w:val="1"/>
        </w:numPr>
        <w:rPr>
          <w:rFonts w:ascii="Calibri Light" w:hAnsi="Calibri Light"/>
          <w:b/>
          <w:bCs/>
        </w:rPr>
      </w:pPr>
      <w:r>
        <w:rPr>
          <w:rFonts w:ascii="Calibri Light" w:hAnsi="Calibri Light"/>
          <w:b/>
          <w:bCs/>
        </w:rPr>
        <w:t>Përpjekja për të futur ngjarje të vitit 2007 në vitin 2025 është manipulim i ulët</w:t>
      </w:r>
    </w:p>
    <w:p w:rsidR="005E11DE" w:rsidRDefault="005E11DE" w:rsidP="005E11DE">
      <w:pPr>
        <w:rPr>
          <w:rFonts w:ascii="Calibri Light" w:hAnsi="Calibri Light"/>
        </w:rPr>
      </w:pPr>
    </w:p>
    <w:p w:rsidR="005E11DE" w:rsidRDefault="005E11DE" w:rsidP="005E11DE">
      <w:pPr>
        <w:rPr>
          <w:rFonts w:ascii="Calibri Light" w:hAnsi="Calibri Light"/>
        </w:rPr>
      </w:pPr>
      <w:r>
        <w:rPr>
          <w:rFonts w:ascii="Calibri Light" w:hAnsi="Calibri Light"/>
        </w:rPr>
        <w:t xml:space="preserve">Përmendja e një rasti të supozuar kinse të “ngacmimit” të pretenduar disa vite para se të isha unë në Postë, është vetëm përpjekje për të krijuar tymnajë dhe për të devijuar vëmendjen nga çështja reale: </w:t>
      </w:r>
      <w:r>
        <w:rPr>
          <w:rFonts w:ascii="Calibri Light" w:hAnsi="Calibri Light"/>
          <w:b/>
          <w:bCs/>
        </w:rPr>
        <w:t>monedhat e dyshimta në zyrën postare</w:t>
      </w:r>
      <w:r>
        <w:rPr>
          <w:rFonts w:ascii="Calibri Light" w:hAnsi="Calibri Light"/>
        </w:rPr>
        <w:t>.</w:t>
      </w:r>
    </w:p>
    <w:p w:rsidR="005E11DE" w:rsidRDefault="005E11DE" w:rsidP="005E11DE">
      <w:pPr>
        <w:rPr>
          <w:rFonts w:ascii="Calibri Light" w:hAnsi="Calibri Light"/>
        </w:rPr>
      </w:pPr>
    </w:p>
    <w:p w:rsidR="005E11DE" w:rsidRDefault="005E11DE" w:rsidP="005E11DE">
      <w:pPr>
        <w:rPr>
          <w:rFonts w:ascii="Calibri Light" w:hAnsi="Calibri Light"/>
        </w:rPr>
      </w:pPr>
      <w:r>
        <w:rPr>
          <w:rFonts w:ascii="Calibri Light" w:hAnsi="Calibri Light"/>
        </w:rPr>
        <w:t xml:space="preserve">Nuk i takon askujt të përdorë </w:t>
      </w:r>
      <w:proofErr w:type="spellStart"/>
      <w:r>
        <w:rPr>
          <w:rFonts w:ascii="Calibri Light" w:hAnsi="Calibri Light"/>
        </w:rPr>
        <w:t>historira</w:t>
      </w:r>
      <w:proofErr w:type="spellEnd"/>
      <w:r>
        <w:rPr>
          <w:rFonts w:ascii="Calibri Light" w:hAnsi="Calibri Light"/>
        </w:rPr>
        <w:t xml:space="preserve"> të pambështetura për të justifikuar veprimet e veta të 2023-s.</w:t>
      </w:r>
    </w:p>
    <w:p w:rsidR="005E11DE" w:rsidRDefault="005E11DE" w:rsidP="005E11DE">
      <w:pPr>
        <w:rPr>
          <w:rFonts w:ascii="Calibri Light" w:hAnsi="Calibri Light"/>
        </w:rPr>
      </w:pPr>
    </w:p>
    <w:p w:rsidR="005E11DE" w:rsidRDefault="005E11DE" w:rsidP="005E11DE">
      <w:pPr>
        <w:pStyle w:val="ListParagraph"/>
        <w:numPr>
          <w:ilvl w:val="0"/>
          <w:numId w:val="1"/>
        </w:numPr>
        <w:rPr>
          <w:rFonts w:ascii="Calibri Light" w:hAnsi="Calibri Light"/>
          <w:b/>
          <w:bCs/>
        </w:rPr>
      </w:pPr>
      <w:r>
        <w:rPr>
          <w:rFonts w:ascii="Calibri Light" w:hAnsi="Calibri Light"/>
          <w:b/>
          <w:bCs/>
        </w:rPr>
        <w:t>Gjykata ka vendosur vetëm për elementin penal, jo për ngjarjen</w:t>
      </w:r>
    </w:p>
    <w:p w:rsidR="005E11DE" w:rsidRDefault="005E11DE" w:rsidP="005E11DE">
      <w:pPr>
        <w:rPr>
          <w:rFonts w:ascii="Calibri Light" w:hAnsi="Calibri Light"/>
        </w:rPr>
      </w:pPr>
    </w:p>
    <w:p w:rsidR="005E11DE" w:rsidRDefault="005E11DE" w:rsidP="005E11DE">
      <w:pPr>
        <w:rPr>
          <w:rFonts w:ascii="Calibri Light" w:hAnsi="Calibri Light"/>
        </w:rPr>
      </w:pPr>
      <w:r>
        <w:rPr>
          <w:rFonts w:ascii="Calibri Light" w:hAnsi="Calibri Light"/>
        </w:rPr>
        <w:t>Gjykata e Apelit ka konfirmuar vendimin e shkallës së parë se fajësia penale nuk është provuar.</w:t>
      </w:r>
    </w:p>
    <w:p w:rsidR="005E11DE" w:rsidRDefault="005E11DE" w:rsidP="005E11DE">
      <w:pPr>
        <w:rPr>
          <w:rFonts w:ascii="Calibri Light" w:hAnsi="Calibri Light"/>
        </w:rPr>
      </w:pPr>
    </w:p>
    <w:p w:rsidR="005E11DE" w:rsidRDefault="005E11DE" w:rsidP="005E11DE">
      <w:pPr>
        <w:rPr>
          <w:rFonts w:ascii="Calibri Light" w:hAnsi="Calibri Light"/>
        </w:rPr>
      </w:pPr>
      <w:r>
        <w:rPr>
          <w:rFonts w:ascii="Calibri Light" w:hAnsi="Calibri Light"/>
        </w:rPr>
        <w:t>Ky është një vendim juridik, jo provë se:</w:t>
      </w:r>
    </w:p>
    <w:p w:rsidR="005E11DE" w:rsidRDefault="005E11DE" w:rsidP="005E11DE">
      <w:pPr>
        <w:pStyle w:val="ListParagraph"/>
        <w:numPr>
          <w:ilvl w:val="0"/>
          <w:numId w:val="2"/>
        </w:numPr>
        <w:rPr>
          <w:rFonts w:ascii="Calibri Light" w:hAnsi="Calibri Light"/>
        </w:rPr>
      </w:pPr>
      <w:r>
        <w:rPr>
          <w:rFonts w:ascii="Calibri Light" w:hAnsi="Calibri Light"/>
        </w:rPr>
        <w:t>monedhat s’kanë qenë,</w:t>
      </w:r>
    </w:p>
    <w:p w:rsidR="005E11DE" w:rsidRDefault="005E11DE" w:rsidP="005E11DE">
      <w:pPr>
        <w:pStyle w:val="ListParagraph"/>
        <w:numPr>
          <w:ilvl w:val="0"/>
          <w:numId w:val="2"/>
        </w:numPr>
        <w:rPr>
          <w:rFonts w:ascii="Calibri Light" w:hAnsi="Calibri Light"/>
        </w:rPr>
      </w:pPr>
      <w:r>
        <w:rPr>
          <w:rFonts w:ascii="Calibri Light" w:hAnsi="Calibri Light"/>
        </w:rPr>
        <w:t>policia s’ka ndërhyrë,</w:t>
      </w:r>
    </w:p>
    <w:p w:rsidR="005E11DE" w:rsidRDefault="005E11DE" w:rsidP="005E11DE">
      <w:pPr>
        <w:pStyle w:val="ListParagraph"/>
        <w:numPr>
          <w:ilvl w:val="0"/>
          <w:numId w:val="2"/>
        </w:numPr>
        <w:rPr>
          <w:rFonts w:ascii="Calibri Light" w:hAnsi="Calibri Light"/>
        </w:rPr>
      </w:pPr>
      <w:r>
        <w:rPr>
          <w:rFonts w:ascii="Calibri Light" w:hAnsi="Calibri Light"/>
        </w:rPr>
        <w:t>procedura s’ka ekzistuar,</w:t>
      </w:r>
    </w:p>
    <w:p w:rsidR="005E11DE" w:rsidRDefault="005E11DE" w:rsidP="005E11DE">
      <w:pPr>
        <w:pStyle w:val="ListParagraph"/>
        <w:numPr>
          <w:ilvl w:val="0"/>
          <w:numId w:val="2"/>
        </w:numPr>
        <w:rPr>
          <w:rFonts w:ascii="Calibri Light" w:hAnsi="Calibri Light"/>
        </w:rPr>
      </w:pPr>
      <w:r>
        <w:rPr>
          <w:rFonts w:ascii="Calibri Light" w:hAnsi="Calibri Light"/>
        </w:rPr>
        <w:t>apo se dikush tjetër është fajtor.</w:t>
      </w:r>
    </w:p>
    <w:p w:rsidR="005E11DE" w:rsidRDefault="005E11DE" w:rsidP="005E11DE">
      <w:pPr>
        <w:rPr>
          <w:rFonts w:ascii="Calibri Light" w:hAnsi="Calibri Light"/>
        </w:rPr>
      </w:pPr>
    </w:p>
    <w:p w:rsidR="005E11DE" w:rsidRDefault="005E11DE" w:rsidP="005E11DE">
      <w:pPr>
        <w:rPr>
          <w:rFonts w:ascii="Calibri Light" w:hAnsi="Calibri Light"/>
        </w:rPr>
      </w:pPr>
      <w:r>
        <w:rPr>
          <w:rFonts w:ascii="Calibri Light" w:hAnsi="Calibri Light"/>
        </w:rPr>
        <w:t>Të barazosh “pafajësinë penale” me “ngjarja s’ka ndodhur” është ose mosdije, ose keqdashje.</w:t>
      </w:r>
    </w:p>
    <w:p w:rsidR="005E11DE" w:rsidRDefault="005E11DE" w:rsidP="005E11DE">
      <w:pPr>
        <w:rPr>
          <w:rFonts w:ascii="Calibri Light" w:hAnsi="Calibri Light"/>
        </w:rPr>
      </w:pPr>
    </w:p>
    <w:p w:rsidR="001E42E0" w:rsidRPr="001E42E0" w:rsidRDefault="001E42E0" w:rsidP="001E42E0">
      <w:pPr>
        <w:pStyle w:val="ListParagraph"/>
        <w:numPr>
          <w:ilvl w:val="0"/>
          <w:numId w:val="1"/>
        </w:numPr>
        <w:rPr>
          <w:rFonts w:ascii="Calibri Light" w:hAnsi="Calibri Light"/>
          <w:b/>
          <w:bCs/>
        </w:rPr>
      </w:pPr>
      <w:r w:rsidRPr="001E42E0">
        <w:rPr>
          <w:rFonts w:ascii="Calibri Light" w:hAnsi="Calibri Light"/>
          <w:b/>
          <w:bCs/>
        </w:rPr>
        <w:t xml:space="preserve">Institucioni nuk përfshihet në konflikte apo </w:t>
      </w:r>
      <w:r w:rsidRPr="001E42E0">
        <w:rPr>
          <w:rFonts w:ascii="Calibri Light" w:hAnsi="Calibri Light"/>
          <w:b/>
          <w:bCs/>
        </w:rPr>
        <w:t>agjenda</w:t>
      </w:r>
      <w:r w:rsidRPr="001E42E0">
        <w:rPr>
          <w:rFonts w:ascii="Calibri Light" w:hAnsi="Calibri Light"/>
          <w:b/>
          <w:bCs/>
        </w:rPr>
        <w:t xml:space="preserve"> personale</w:t>
      </w:r>
    </w:p>
    <w:p w:rsidR="006A50B0" w:rsidRPr="006A50B0" w:rsidRDefault="006A50B0" w:rsidP="006A50B0">
      <w:pPr>
        <w:rPr>
          <w:rFonts w:ascii="Calibri Light" w:hAnsi="Calibri Light"/>
        </w:rPr>
      </w:pPr>
      <w:bookmarkStart w:id="0" w:name="_GoBack"/>
      <w:bookmarkEnd w:id="0"/>
    </w:p>
    <w:p w:rsidR="006A50B0" w:rsidRPr="006A50B0" w:rsidRDefault="006A50B0" w:rsidP="006A50B0">
      <w:pPr>
        <w:rPr>
          <w:rFonts w:ascii="Calibri Light" w:hAnsi="Calibri Light"/>
        </w:rPr>
      </w:pPr>
      <w:r w:rsidRPr="006A50B0">
        <w:rPr>
          <w:rFonts w:ascii="Calibri Light" w:hAnsi="Calibri Light"/>
        </w:rPr>
        <w:t xml:space="preserve">Punonjësit e Inspektoratit, </w:t>
      </w:r>
      <w:proofErr w:type="spellStart"/>
      <w:r w:rsidRPr="006A50B0">
        <w:rPr>
          <w:rFonts w:ascii="Calibri Light" w:hAnsi="Calibri Light"/>
        </w:rPr>
        <w:t>sportelistët</w:t>
      </w:r>
      <w:proofErr w:type="spellEnd"/>
      <w:r w:rsidRPr="006A50B0">
        <w:rPr>
          <w:rFonts w:ascii="Calibri Light" w:hAnsi="Calibri Light"/>
        </w:rPr>
        <w:t>, komisionet disiplinore dhe drejtuesit e Postës veprojnë gjithmonë me transparencë, profesionalizëm dhe integrite</w:t>
      </w:r>
      <w:r>
        <w:rPr>
          <w:rFonts w:ascii="Calibri Light" w:hAnsi="Calibri Light"/>
        </w:rPr>
        <w:t>t</w:t>
      </w:r>
      <w:r w:rsidRPr="006A50B0">
        <w:rPr>
          <w:rFonts w:ascii="Calibri Light" w:hAnsi="Calibri Light"/>
        </w:rPr>
        <w:t>.</w:t>
      </w:r>
    </w:p>
    <w:p w:rsidR="006A50B0" w:rsidRPr="006A50B0" w:rsidRDefault="006A50B0" w:rsidP="006A50B0">
      <w:pPr>
        <w:rPr>
          <w:rFonts w:ascii="Calibri Light" w:hAnsi="Calibri Light"/>
        </w:rPr>
      </w:pPr>
    </w:p>
    <w:p w:rsidR="006A50B0" w:rsidRPr="006A50B0" w:rsidRDefault="006A50B0" w:rsidP="006A50B0">
      <w:pPr>
        <w:rPr>
          <w:rFonts w:ascii="Calibri Light" w:hAnsi="Calibri Light"/>
        </w:rPr>
      </w:pPr>
      <w:r w:rsidRPr="006A50B0">
        <w:rPr>
          <w:rFonts w:ascii="Calibri Light" w:hAnsi="Calibri Light"/>
        </w:rPr>
        <w:t>Asnjëri prej tyre nuk mund të vihet në shënjestër të etiketimeve personale, trillimeve apo tentativave për dëmtim të reputacionit publik.</w:t>
      </w:r>
    </w:p>
    <w:p w:rsidR="006A50B0" w:rsidRDefault="006A50B0" w:rsidP="005E11DE">
      <w:pPr>
        <w:rPr>
          <w:rFonts w:ascii="Calibri Light" w:hAnsi="Calibri Light"/>
        </w:rPr>
      </w:pPr>
    </w:p>
    <w:p w:rsidR="005E11DE" w:rsidRDefault="005E11DE" w:rsidP="005E11DE">
      <w:pPr>
        <w:rPr>
          <w:rFonts w:ascii="Calibri Light" w:hAnsi="Calibri Light"/>
          <w:b/>
          <w:bCs/>
        </w:rPr>
      </w:pPr>
      <w:r>
        <w:rPr>
          <w:rFonts w:ascii="Calibri Light" w:hAnsi="Calibri Light"/>
          <w:b/>
          <w:bCs/>
        </w:rPr>
        <w:t>PËRFUNDIM</w:t>
      </w:r>
    </w:p>
    <w:p w:rsidR="005E11DE" w:rsidRDefault="005E11DE" w:rsidP="005E11DE">
      <w:pPr>
        <w:rPr>
          <w:rFonts w:ascii="Calibri Light" w:hAnsi="Calibri Light"/>
        </w:rPr>
      </w:pPr>
    </w:p>
    <w:p w:rsidR="005E11DE" w:rsidRDefault="005E11DE" w:rsidP="005E11DE">
      <w:pPr>
        <w:rPr>
          <w:rFonts w:ascii="Calibri Light" w:hAnsi="Calibri Light"/>
        </w:rPr>
      </w:pPr>
      <w:r>
        <w:rPr>
          <w:rFonts w:ascii="Calibri Light" w:hAnsi="Calibri Light"/>
        </w:rPr>
        <w:t>Nuk kam ndërmend të hesht përpara shpifjeve, trillimeve dhe manipulimeve që dëmtojnë jo vetëm emrin tim, por edhe institucionin ku shërbej.</w:t>
      </w:r>
    </w:p>
    <w:p w:rsidR="005E11DE" w:rsidRDefault="005E11DE" w:rsidP="005E11DE">
      <w:pPr>
        <w:rPr>
          <w:rFonts w:ascii="Calibri Light" w:hAnsi="Calibri Light"/>
        </w:rPr>
      </w:pPr>
    </w:p>
    <w:p w:rsidR="005E11DE" w:rsidRDefault="005E11DE" w:rsidP="005E11DE">
      <w:pPr>
        <w:rPr>
          <w:rFonts w:ascii="Calibri Light" w:hAnsi="Calibri Light"/>
        </w:rPr>
      </w:pPr>
      <w:r>
        <w:rPr>
          <w:rFonts w:ascii="Calibri Light" w:hAnsi="Calibri Light"/>
        </w:rPr>
        <w:t>E vërteta është e dokumentuar.</w:t>
      </w:r>
    </w:p>
    <w:p w:rsidR="005E11DE" w:rsidRDefault="005E11DE" w:rsidP="005E11DE">
      <w:pPr>
        <w:rPr>
          <w:rFonts w:ascii="Calibri Light" w:hAnsi="Calibri Light"/>
        </w:rPr>
      </w:pPr>
    </w:p>
    <w:p w:rsidR="005E11DE" w:rsidRDefault="005E11DE" w:rsidP="005E11DE">
      <w:pPr>
        <w:rPr>
          <w:rFonts w:ascii="Calibri Light" w:hAnsi="Calibri Light"/>
        </w:rPr>
      </w:pPr>
      <w:r>
        <w:rPr>
          <w:rFonts w:ascii="Calibri Light" w:hAnsi="Calibri Light"/>
        </w:rPr>
        <w:t>Çdo akuzë që nuk mbahet në këmbë me dokumente, prova dhe procesverbale, është thjesht shpifje.</w:t>
      </w:r>
    </w:p>
    <w:p w:rsidR="005E11DE" w:rsidRDefault="005E11DE" w:rsidP="005E11DE">
      <w:pPr>
        <w:rPr>
          <w:rFonts w:ascii="Calibri Light" w:hAnsi="Calibri Light"/>
        </w:rPr>
      </w:pPr>
    </w:p>
    <w:p w:rsidR="005E11DE" w:rsidRDefault="005E11DE" w:rsidP="005E11DE">
      <w:pPr>
        <w:rPr>
          <w:rFonts w:ascii="Calibri Light" w:hAnsi="Calibri Light"/>
        </w:rPr>
      </w:pPr>
      <w:r>
        <w:rPr>
          <w:rFonts w:ascii="Calibri Light" w:hAnsi="Calibri Light"/>
        </w:rPr>
        <w:t>Unë do të vijoj t’i shërbej detyrës dhe përgjegjësisë sime, ndërsa për çdo deklarim që cenon integritetin tim profesional dhe personal, do të përdor mjetet ligjore që më garanton shteti.</w:t>
      </w:r>
    </w:p>
    <w:p w:rsidR="00F306A5" w:rsidRDefault="00F306A5"/>
    <w:sectPr w:rsidR="00F306A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50758F"/>
    <w:multiLevelType w:val="hybridMultilevel"/>
    <w:tmpl w:val="0B1A3DCE"/>
    <w:lvl w:ilvl="0" w:tplc="0C520DFE">
      <w:start w:val="2"/>
      <w:numFmt w:val="bullet"/>
      <w:lvlText w:val=""/>
      <w:lvlJc w:val="left"/>
      <w:pPr>
        <w:ind w:left="720" w:hanging="360"/>
      </w:pPr>
      <w:rPr>
        <w:rFonts w:ascii="Symbol" w:eastAsia="SimSun" w:hAnsi="Symbol"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63935B71"/>
    <w:multiLevelType w:val="hybridMultilevel"/>
    <w:tmpl w:val="D8B2A65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1DE"/>
    <w:rsid w:val="000118C5"/>
    <w:rsid w:val="00012135"/>
    <w:rsid w:val="0003531C"/>
    <w:rsid w:val="00036E89"/>
    <w:rsid w:val="00047F36"/>
    <w:rsid w:val="00053247"/>
    <w:rsid w:val="00062F6B"/>
    <w:rsid w:val="00066356"/>
    <w:rsid w:val="00072818"/>
    <w:rsid w:val="00073E00"/>
    <w:rsid w:val="000774A6"/>
    <w:rsid w:val="00084F51"/>
    <w:rsid w:val="0009542E"/>
    <w:rsid w:val="00096C39"/>
    <w:rsid w:val="00097764"/>
    <w:rsid w:val="000B57BB"/>
    <w:rsid w:val="000C02B8"/>
    <w:rsid w:val="000C092C"/>
    <w:rsid w:val="000C3565"/>
    <w:rsid w:val="000C65C2"/>
    <w:rsid w:val="000D1260"/>
    <w:rsid w:val="000D1640"/>
    <w:rsid w:val="000D7082"/>
    <w:rsid w:val="000E7525"/>
    <w:rsid w:val="000F5B42"/>
    <w:rsid w:val="001011C0"/>
    <w:rsid w:val="0010691F"/>
    <w:rsid w:val="00131A43"/>
    <w:rsid w:val="001479C7"/>
    <w:rsid w:val="00152FE7"/>
    <w:rsid w:val="00160D72"/>
    <w:rsid w:val="00161B97"/>
    <w:rsid w:val="00165556"/>
    <w:rsid w:val="0017039C"/>
    <w:rsid w:val="0017561C"/>
    <w:rsid w:val="00177E81"/>
    <w:rsid w:val="00190C7F"/>
    <w:rsid w:val="001A43B5"/>
    <w:rsid w:val="001A6C2C"/>
    <w:rsid w:val="001C4E56"/>
    <w:rsid w:val="001C62B4"/>
    <w:rsid w:val="001C6799"/>
    <w:rsid w:val="001D0FA3"/>
    <w:rsid w:val="001D7285"/>
    <w:rsid w:val="001E0650"/>
    <w:rsid w:val="001E42E0"/>
    <w:rsid w:val="001E48E4"/>
    <w:rsid w:val="00206A28"/>
    <w:rsid w:val="00214016"/>
    <w:rsid w:val="00215336"/>
    <w:rsid w:val="002251AD"/>
    <w:rsid w:val="00242F44"/>
    <w:rsid w:val="00257995"/>
    <w:rsid w:val="002602BD"/>
    <w:rsid w:val="002607D7"/>
    <w:rsid w:val="002632A1"/>
    <w:rsid w:val="0029518C"/>
    <w:rsid w:val="002957B3"/>
    <w:rsid w:val="002A6E3B"/>
    <w:rsid w:val="002E071C"/>
    <w:rsid w:val="002E1613"/>
    <w:rsid w:val="00315621"/>
    <w:rsid w:val="00320460"/>
    <w:rsid w:val="003245B9"/>
    <w:rsid w:val="00334AFA"/>
    <w:rsid w:val="0034070F"/>
    <w:rsid w:val="00340A07"/>
    <w:rsid w:val="003437C0"/>
    <w:rsid w:val="00344B91"/>
    <w:rsid w:val="00345C9C"/>
    <w:rsid w:val="00366056"/>
    <w:rsid w:val="003665ED"/>
    <w:rsid w:val="00372903"/>
    <w:rsid w:val="00376F3F"/>
    <w:rsid w:val="00390861"/>
    <w:rsid w:val="003951B3"/>
    <w:rsid w:val="003A31A4"/>
    <w:rsid w:val="003A7347"/>
    <w:rsid w:val="003A7BC8"/>
    <w:rsid w:val="003B729F"/>
    <w:rsid w:val="003C0F6E"/>
    <w:rsid w:val="003C72CB"/>
    <w:rsid w:val="003E7179"/>
    <w:rsid w:val="00406252"/>
    <w:rsid w:val="00411694"/>
    <w:rsid w:val="004238DD"/>
    <w:rsid w:val="00426FEB"/>
    <w:rsid w:val="00430031"/>
    <w:rsid w:val="00433129"/>
    <w:rsid w:val="0044145B"/>
    <w:rsid w:val="004446FA"/>
    <w:rsid w:val="0044639C"/>
    <w:rsid w:val="004528F3"/>
    <w:rsid w:val="00460F0D"/>
    <w:rsid w:val="0046192F"/>
    <w:rsid w:val="00462021"/>
    <w:rsid w:val="004625C6"/>
    <w:rsid w:val="00470F61"/>
    <w:rsid w:val="0047616F"/>
    <w:rsid w:val="004825C9"/>
    <w:rsid w:val="00485C33"/>
    <w:rsid w:val="00492172"/>
    <w:rsid w:val="00497D3C"/>
    <w:rsid w:val="004A5F53"/>
    <w:rsid w:val="004C726F"/>
    <w:rsid w:val="004D0D9F"/>
    <w:rsid w:val="004D4B8F"/>
    <w:rsid w:val="004F021A"/>
    <w:rsid w:val="004F42F7"/>
    <w:rsid w:val="00506E9C"/>
    <w:rsid w:val="0052105B"/>
    <w:rsid w:val="00535147"/>
    <w:rsid w:val="005539AC"/>
    <w:rsid w:val="00556AA3"/>
    <w:rsid w:val="00563506"/>
    <w:rsid w:val="00586DB6"/>
    <w:rsid w:val="00592D3E"/>
    <w:rsid w:val="00594CE0"/>
    <w:rsid w:val="005A3F82"/>
    <w:rsid w:val="005A5808"/>
    <w:rsid w:val="005A7FEE"/>
    <w:rsid w:val="005D2DE2"/>
    <w:rsid w:val="005D5700"/>
    <w:rsid w:val="005E11DE"/>
    <w:rsid w:val="00601F96"/>
    <w:rsid w:val="006159B3"/>
    <w:rsid w:val="00630016"/>
    <w:rsid w:val="00631CE4"/>
    <w:rsid w:val="006357D7"/>
    <w:rsid w:val="006550D2"/>
    <w:rsid w:val="0065525C"/>
    <w:rsid w:val="00675625"/>
    <w:rsid w:val="0069034A"/>
    <w:rsid w:val="00696F2D"/>
    <w:rsid w:val="006A0EAE"/>
    <w:rsid w:val="006A255A"/>
    <w:rsid w:val="006A37C7"/>
    <w:rsid w:val="006A50B0"/>
    <w:rsid w:val="006B337C"/>
    <w:rsid w:val="006C415A"/>
    <w:rsid w:val="00703528"/>
    <w:rsid w:val="00716888"/>
    <w:rsid w:val="00716F55"/>
    <w:rsid w:val="00740B87"/>
    <w:rsid w:val="00741729"/>
    <w:rsid w:val="007432FF"/>
    <w:rsid w:val="00752A39"/>
    <w:rsid w:val="00754878"/>
    <w:rsid w:val="00760691"/>
    <w:rsid w:val="00780272"/>
    <w:rsid w:val="00783BFF"/>
    <w:rsid w:val="0078409F"/>
    <w:rsid w:val="007865F2"/>
    <w:rsid w:val="00793976"/>
    <w:rsid w:val="00797120"/>
    <w:rsid w:val="007B0076"/>
    <w:rsid w:val="007C0CEB"/>
    <w:rsid w:val="007C6139"/>
    <w:rsid w:val="007D2615"/>
    <w:rsid w:val="007E13E4"/>
    <w:rsid w:val="007E4529"/>
    <w:rsid w:val="008054EA"/>
    <w:rsid w:val="00807821"/>
    <w:rsid w:val="00812D88"/>
    <w:rsid w:val="00820749"/>
    <w:rsid w:val="00827EB0"/>
    <w:rsid w:val="008323DE"/>
    <w:rsid w:val="00871CD3"/>
    <w:rsid w:val="00893AF3"/>
    <w:rsid w:val="008A1BF0"/>
    <w:rsid w:val="008A6B59"/>
    <w:rsid w:val="008B3A65"/>
    <w:rsid w:val="008D1ABF"/>
    <w:rsid w:val="008F1129"/>
    <w:rsid w:val="008F14BA"/>
    <w:rsid w:val="009076AB"/>
    <w:rsid w:val="0091221D"/>
    <w:rsid w:val="00915711"/>
    <w:rsid w:val="009330E8"/>
    <w:rsid w:val="00935169"/>
    <w:rsid w:val="00944314"/>
    <w:rsid w:val="00951176"/>
    <w:rsid w:val="009624BE"/>
    <w:rsid w:val="00963033"/>
    <w:rsid w:val="009642C4"/>
    <w:rsid w:val="00965968"/>
    <w:rsid w:val="009829D2"/>
    <w:rsid w:val="00982C8A"/>
    <w:rsid w:val="009923D7"/>
    <w:rsid w:val="009A0592"/>
    <w:rsid w:val="009A7591"/>
    <w:rsid w:val="009B1BB3"/>
    <w:rsid w:val="009B4B16"/>
    <w:rsid w:val="009B5561"/>
    <w:rsid w:val="009C2F5F"/>
    <w:rsid w:val="009D16BE"/>
    <w:rsid w:val="009F5988"/>
    <w:rsid w:val="00A121E6"/>
    <w:rsid w:val="00A1345A"/>
    <w:rsid w:val="00A178DB"/>
    <w:rsid w:val="00A33708"/>
    <w:rsid w:val="00A40B7B"/>
    <w:rsid w:val="00A457A7"/>
    <w:rsid w:val="00A53811"/>
    <w:rsid w:val="00A550FE"/>
    <w:rsid w:val="00A725B2"/>
    <w:rsid w:val="00A8367F"/>
    <w:rsid w:val="00A90E49"/>
    <w:rsid w:val="00AA0548"/>
    <w:rsid w:val="00AA1603"/>
    <w:rsid w:val="00AA7D67"/>
    <w:rsid w:val="00AB79BD"/>
    <w:rsid w:val="00AD5CBE"/>
    <w:rsid w:val="00B016E9"/>
    <w:rsid w:val="00B04A38"/>
    <w:rsid w:val="00B16B85"/>
    <w:rsid w:val="00B17415"/>
    <w:rsid w:val="00B31122"/>
    <w:rsid w:val="00B31980"/>
    <w:rsid w:val="00B55DF5"/>
    <w:rsid w:val="00B56E58"/>
    <w:rsid w:val="00B613B4"/>
    <w:rsid w:val="00B66F3F"/>
    <w:rsid w:val="00B80CCD"/>
    <w:rsid w:val="00B96127"/>
    <w:rsid w:val="00BB10A9"/>
    <w:rsid w:val="00BB19AB"/>
    <w:rsid w:val="00BB2591"/>
    <w:rsid w:val="00BB73C8"/>
    <w:rsid w:val="00BD6A2D"/>
    <w:rsid w:val="00BE32B0"/>
    <w:rsid w:val="00BE3BB1"/>
    <w:rsid w:val="00BF1349"/>
    <w:rsid w:val="00BF78A2"/>
    <w:rsid w:val="00C022A3"/>
    <w:rsid w:val="00C025BE"/>
    <w:rsid w:val="00C04205"/>
    <w:rsid w:val="00C05A21"/>
    <w:rsid w:val="00C12480"/>
    <w:rsid w:val="00C3606E"/>
    <w:rsid w:val="00C40913"/>
    <w:rsid w:val="00C62767"/>
    <w:rsid w:val="00C63231"/>
    <w:rsid w:val="00C751E8"/>
    <w:rsid w:val="00C85C02"/>
    <w:rsid w:val="00C91820"/>
    <w:rsid w:val="00C95110"/>
    <w:rsid w:val="00C96F1B"/>
    <w:rsid w:val="00CB04A4"/>
    <w:rsid w:val="00CC0D3E"/>
    <w:rsid w:val="00CC7A9A"/>
    <w:rsid w:val="00CD0E8C"/>
    <w:rsid w:val="00CE18E4"/>
    <w:rsid w:val="00CE676F"/>
    <w:rsid w:val="00D02535"/>
    <w:rsid w:val="00D31A11"/>
    <w:rsid w:val="00D33A2C"/>
    <w:rsid w:val="00D435AA"/>
    <w:rsid w:val="00D4432F"/>
    <w:rsid w:val="00D54573"/>
    <w:rsid w:val="00D6780C"/>
    <w:rsid w:val="00D77D1F"/>
    <w:rsid w:val="00D813EF"/>
    <w:rsid w:val="00D913AA"/>
    <w:rsid w:val="00DA5A0F"/>
    <w:rsid w:val="00DC183D"/>
    <w:rsid w:val="00DE734E"/>
    <w:rsid w:val="00DF7DB9"/>
    <w:rsid w:val="00E1127C"/>
    <w:rsid w:val="00E1239D"/>
    <w:rsid w:val="00E20C47"/>
    <w:rsid w:val="00E24442"/>
    <w:rsid w:val="00E25AD7"/>
    <w:rsid w:val="00E25B2A"/>
    <w:rsid w:val="00E3032D"/>
    <w:rsid w:val="00E36BCF"/>
    <w:rsid w:val="00E40582"/>
    <w:rsid w:val="00E429A2"/>
    <w:rsid w:val="00E43B4B"/>
    <w:rsid w:val="00E626EA"/>
    <w:rsid w:val="00E812B4"/>
    <w:rsid w:val="00E96740"/>
    <w:rsid w:val="00E967A2"/>
    <w:rsid w:val="00EA7FD1"/>
    <w:rsid w:val="00EB06A0"/>
    <w:rsid w:val="00EB0A2F"/>
    <w:rsid w:val="00EB328D"/>
    <w:rsid w:val="00EB5BEA"/>
    <w:rsid w:val="00EB744C"/>
    <w:rsid w:val="00ED0FDF"/>
    <w:rsid w:val="00ED1B0A"/>
    <w:rsid w:val="00EE31CA"/>
    <w:rsid w:val="00EE35F0"/>
    <w:rsid w:val="00EF00AD"/>
    <w:rsid w:val="00F017A1"/>
    <w:rsid w:val="00F052DC"/>
    <w:rsid w:val="00F1142A"/>
    <w:rsid w:val="00F1417A"/>
    <w:rsid w:val="00F23F0F"/>
    <w:rsid w:val="00F306A5"/>
    <w:rsid w:val="00F37D32"/>
    <w:rsid w:val="00F4339A"/>
    <w:rsid w:val="00F52715"/>
    <w:rsid w:val="00F5464D"/>
    <w:rsid w:val="00F71E37"/>
    <w:rsid w:val="00F75299"/>
    <w:rsid w:val="00F75C07"/>
    <w:rsid w:val="00FA38F1"/>
    <w:rsid w:val="00FB6488"/>
    <w:rsid w:val="00FC0C71"/>
    <w:rsid w:val="00FE2268"/>
    <w:rsid w:val="00FE393A"/>
    <w:rsid w:val="00FE3962"/>
    <w:rsid w:val="00FF01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42AEFA"/>
  <w15:chartTrackingRefBased/>
  <w15:docId w15:val="{B54F5A78-08FC-4AF5-8A85-EB0ED28A8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11DE"/>
    <w:pPr>
      <w:spacing w:after="0" w:line="240" w:lineRule="auto"/>
    </w:pPr>
    <w:rPr>
      <w:rFonts w:ascii="Calibri" w:eastAsia="SimSun" w:hAnsi="Calibri" w:cs="Calibri"/>
      <w:lang w:val="sq-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stParagraphChar">
    <w:name w:val="List Paragraph Char"/>
    <w:aliases w:val="Bullet Styles para Char"/>
    <w:basedOn w:val="DefaultParagraphFont"/>
    <w:link w:val="ListParagraph"/>
    <w:uiPriority w:val="34"/>
    <w:locked/>
    <w:rsid w:val="005E11DE"/>
    <w:rPr>
      <w:rFonts w:ascii="Calibri" w:hAnsi="Calibri" w:cs="Calibri"/>
      <w:lang w:val="sq-AL"/>
    </w:rPr>
  </w:style>
  <w:style w:type="paragraph" w:styleId="ListParagraph">
    <w:name w:val="List Paragraph"/>
    <w:aliases w:val="Bullet Styles para"/>
    <w:basedOn w:val="Normal"/>
    <w:link w:val="ListParagraphChar"/>
    <w:uiPriority w:val="34"/>
    <w:qFormat/>
    <w:rsid w:val="005E11DE"/>
    <w:pPr>
      <w:ind w:left="720"/>
      <w:contextualSpacing/>
    </w:pPr>
    <w:rPr>
      <w:rFonts w:eastAsia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36678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581</Words>
  <Characters>3315</Characters>
  <Application>Microsoft Office Word</Application>
  <DocSecurity>0</DocSecurity>
  <Lines>27</Lines>
  <Paragraphs>7</Paragraphs>
  <ScaleCrop>false</ScaleCrop>
  <Company/>
  <LinksUpToDate>false</LinksUpToDate>
  <CharactersWithSpaces>3889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Naser Krasniqi</dc:creator>
  <cp:keywords/>
  <dc:description/>
  <cp:lastModifiedBy>Naser Krasniqi</cp:lastModifiedBy>
  <cp:revision>4</cp:revision>
  <dcterms:created xsi:type="dcterms:W3CDTF">2025-11-21T10:46:00Z</dcterms:created>
  <dcterms:modified xsi:type="dcterms:W3CDTF">2025-11-24T07:13:00Z</dcterms:modified>
</cp:coreProperties>
</file>